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55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0"/>
        <w:gridCol w:w="1565"/>
        <w:gridCol w:w="1559"/>
        <w:gridCol w:w="959"/>
        <w:gridCol w:w="2"/>
        <w:gridCol w:w="1039"/>
        <w:gridCol w:w="1"/>
        <w:gridCol w:w="1455"/>
        <w:gridCol w:w="1"/>
        <w:gridCol w:w="959"/>
        <w:gridCol w:w="1"/>
        <w:gridCol w:w="531"/>
        <w:gridCol w:w="1"/>
        <w:gridCol w:w="1741"/>
        <w:gridCol w:w="1"/>
        <w:gridCol w:w="1"/>
        <w:gridCol w:w="983"/>
        <w:gridCol w:w="1"/>
        <w:gridCol w:w="1"/>
        <w:gridCol w:w="327"/>
      </w:tblGrid>
      <w:tr>
        <w:trPr>
          <w:trHeight w:val="300" w:hRule="atLeast"/>
        </w:trPr>
        <w:tc>
          <w:tcPr>
            <w:tcW w:w="19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Číslo domu:</w:t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-2606040</wp:posOffset>
                      </wp:positionH>
                      <wp:positionV relativeFrom="paragraph">
                        <wp:posOffset>-2475230</wp:posOffset>
                      </wp:positionV>
                      <wp:extent cx="6441440" cy="2307590"/>
                      <wp:effectExtent l="0" t="0" r="19050" b="19050"/>
                      <wp:wrapNone/>
                      <wp:docPr id="1" name="Textové pol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0760" cy="230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a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2743200" cy="638175"/>
                                        <wp:effectExtent l="0" t="0" r="0" b="0"/>
                                        <wp:docPr id="3" name="Obrázok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brázok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32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tbl>
                                  <w:tblPr>
                                    <w:tblW w:w="10080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9934"/>
                                    <w:gridCol w:w="145"/>
                                  </w:tblGrid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0079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111111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111111"/>
                                            <w:lang w:eastAsia="sk-SK"/>
                                          </w:rPr>
                                          <w:t xml:space="preserve">Hlavným cieľom sčítania domov a bytov je získať objektívne dáta, ktorých výsledkom budú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0079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 xml:space="preserve">napr. aj údaje o vekovej štruktúre domov a bytov, rozlohe obytnej plochy, formách vlastníctva, počte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9934" w:type="dxa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>obytných miestností v bytových jednotkách, spôsobe vykurovania, napojenia na verejné siete,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" w:type="dxa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0079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>či o vybavenosti kúpeľnou a záchodom, novinkou sú podrobnejšie informácie o obnove objektov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0079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>z pohľadu obvodového plášťa, strechy, okien či o nadstavbách. Prvý krát ide o sčítanie elektronickou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0079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rPr>
                                            <w:rFonts w:ascii="Calibri" w:hAnsi="Calibri"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 xml:space="preserve">formou a údaje o vašich domoch budú zadávať do systému sčítací asistenti.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9934" w:type="dxa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Calibri" w:hAnsi="Calibri" w:eastAsia="Times New Roman" w:cs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  <w:t>Žiadame Vás preto o spoluprácu formou vyplnenia dotazníka ( x  do príslušnej kolónky).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" w:type="dxa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Calibri" w:hAnsi="Calibri" w:eastAsia="Times New Roman" w:cs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9934" w:type="dxa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Calibri" w:hAnsi="Calibri" w:eastAsia="Times New Roman" w:cs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" w:type="dxa"/>
                                        <w:tcBorders/>
                                        <w:shd w:color="auto"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Obsahrmca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Calibri" w:hAnsi="Calibri" w:eastAsia="Times New Roman" w:cs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lang w:eastAsia="sk-SK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Obsahrmca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Obsahrmca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1" fillcolor="white" stroked="t" style="position:absolute;margin-left:-205.2pt;margin-top:-194.9pt;width:507.1pt;height:181.6pt">
                      <w10:wrap type="squar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Obsahrmca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743200" cy="638175"/>
                                  <wp:effectExtent l="0" t="0" r="0" b="0"/>
                                  <wp:docPr id="4" name="Obrázok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ok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100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934"/>
                              <w:gridCol w:w="145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0079" w:type="dxa"/>
                                  <w:gridSpan w:val="2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111111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111111"/>
                                      <w:lang w:eastAsia="sk-SK"/>
                                    </w:rPr>
                                    <w:t xml:space="preserve">Hlavným cieľom sčítania domov a bytov je získať objektívne dáta, ktorých výsledkom budú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0079" w:type="dxa"/>
                                  <w:gridSpan w:val="2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 xml:space="preserve">napr. aj údaje o vekovej štruktúre domov a bytov, rozlohe obytnej plochy, formách vlastníctva, počte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934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>obytných miestností v bytových jednotkách, spôsobe vykurovania, napojenia na verejné siete,</w:t>
                                  </w:r>
                                </w:p>
                              </w:tc>
                              <w:tc>
                                <w:tcPr>
                                  <w:tcW w:w="14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0079" w:type="dxa"/>
                                  <w:gridSpan w:val="2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>či o vybavenosti kúpeľnou a záchodom, novinkou sú podrobnejšie informácie o obnove objektov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0079" w:type="dxa"/>
                                  <w:gridSpan w:val="2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>z pohľadu obvodového plášťa, strechy, okien či o nadstavbách. Prvý krát ide o sčítanie elektronickou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0079" w:type="dxa"/>
                                  <w:gridSpan w:val="2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lang w:eastAsia="sk-SK"/>
                                    </w:rPr>
                                    <w:t xml:space="preserve">formou a údaje o vašich domoch budú zadávať do systému sčítací asistenti.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934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  <w:t>Žiadame Vás preto o spoluprácu formou vyplnenia dotazníka ( x  do príslušnej kolónky).</w:t>
                                  </w:r>
                                </w:p>
                              </w:tc>
                              <w:tc>
                                <w:tcPr>
                                  <w:tcW w:w="14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934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Obsahrmca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a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9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Majiteľ:</w:t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6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111111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lang w:eastAsia="sk-SK"/>
              </w:rPr>
              <w:t>1.</w:t>
            </w:r>
          </w:p>
        </w:tc>
        <w:tc>
          <w:tcPr>
            <w:tcW w:w="512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Počet obytných izieb v dome nad 8m², 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9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807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111111"/>
                <w:sz w:val="20"/>
                <w:szCs w:val="20"/>
                <w:u w:val="single"/>
                <w:lang w:eastAsia="sk-SK"/>
              </w:rPr>
              <w:t>nezapočitávajú sa</w:t>
            </w:r>
            <w:r>
              <w:rPr>
                <w:rFonts w:eastAsia="Times New Roman" w:cs="Arial" w:ascii="Arial" w:hAnsi="Arial"/>
                <w:color w:val="111111"/>
                <w:sz w:val="20"/>
                <w:szCs w:val="20"/>
                <w:lang w:eastAsia="sk-SK"/>
              </w:rPr>
              <w:t xml:space="preserve"> tu kuchyňa, chodba, kúpeľna, WC, kancelárske miestnosti</w:t>
            </w:r>
          </w:p>
        </w:tc>
        <w:tc>
          <w:tcPr>
            <w:tcW w:w="17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329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11111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lang w:eastAsia="sk-SK"/>
              </w:rPr>
              <w:t>2.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Typ kúrenia: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9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508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394" w:firstLine="394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ústredné diaľkové mimo domu-kotolňa, tepláreň                     </w:t>
            </w:r>
          </w:p>
        </w:tc>
        <w:tc>
          <w:tcPr>
            <w:tcW w:w="17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19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111111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lang w:eastAsia="sk-SK"/>
              </w:rPr>
              <w:t xml:space="preserve">                               </w:t>
            </w:r>
          </w:p>
        </w:tc>
        <w:tc>
          <w:tcPr>
            <w:tcW w:w="6508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ústredné diaľkové v dome - pivnica, chodba, technická miestnosť</w:t>
            </w:r>
          </w:p>
        </w:tc>
        <w:tc>
          <w:tcPr>
            <w:tcW w:w="17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537" w:hanging="537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100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508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samostatné vykurovacie teleso-krb, pec, gamatky</w:t>
            </w:r>
          </w:p>
        </w:tc>
        <w:tc>
          <w:tcPr>
            <w:tcW w:w="17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11111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lang w:eastAsia="sk-SK"/>
              </w:rPr>
              <w:t xml:space="preserve">  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11111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350" w:firstLine="35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lang w:eastAsia="sk-SK"/>
              </w:rPr>
              <w:t>3.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Zdroj energie na vykurovanie: 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plyn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elektrina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pevné palivo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solárna energia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žiadne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Typ vodovodnej prípojky:</w:t>
            </w:r>
          </w:p>
        </w:tc>
        <w:tc>
          <w:tcPr>
            <w:tcW w:w="345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 dome z verejnej siete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9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mimo domu z verejnej siete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45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 dome zo studne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9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iba studňa – bez zavedenia do domu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bez vody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Splachovací záchod: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 dome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mimo domu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iba latrína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Kúpeľňa:</w:t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 dome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mimo domu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bez kúpeľne</w:t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Obdobie výstavby:</w:t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pred 1919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2001-2010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1919-1945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2011-2015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1946-1980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2016 a neskôr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1981-2000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sk-SK"/>
              </w:rPr>
            </w:pPr>
            <w:r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8.</w:t>
            </w:r>
          </w:p>
        </w:tc>
        <w:tc>
          <w:tcPr>
            <w:tcW w:w="408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Obdobie poslednej obnovy:</w:t>
            </w:r>
          </w:p>
        </w:tc>
        <w:tc>
          <w:tcPr>
            <w:tcW w:w="10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9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pred 1980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2006-2009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1980-1990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2010-2015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1991-1995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2016 a neskôr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1996-2000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bez rekonštrukcie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2001-2005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9.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Obnova okien: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10.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Zateplenie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obvodového plášťa: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11.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Obnova strechy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12.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Prístavba/nadstavba: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13.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Drobné stavby: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(do 25 m²)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14.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Typ drobnej stavby: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altánok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letná kuchyňa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pivnica (mimo domu)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hospodárska budova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227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kotolňa (mimo domu)</w:t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4416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(napr. murovaný chliev, kurín, sklad...)</w:t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9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15.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Typ kanalizačnej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prípojky:</w:t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200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septik/žumpa</w:t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ČOV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žiadne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4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9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16.</w:t>
            </w:r>
          </w:p>
        </w:tc>
        <w:tc>
          <w:tcPr>
            <w:tcW w:w="31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Plynová prípojka:</w:t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0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14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53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7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</w:r>
          </w:p>
        </w:tc>
        <w:tc>
          <w:tcPr>
            <w:tcW w:w="9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548" w:type="dxa"/>
            <w:gridSpan w:val="20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Ďakujeme Vám za Váš čas. Vyplnený dotazník doneste osobne na obecný úrad.                                                                   Taktiež si ho stiahnuť z webu obce - www.trhoviste.sk ,  vyplniť a poslať emailom  na  adresu: </w:t>
            </w:r>
            <w:hyperlink r:id="rId3">
              <w:r>
                <w:rPr>
                  <w:rStyle w:val="Internetovodkaz"/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matrika@centrum.sk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Ďalšou z možností je priniesť  vyplnený dotazník na obecný úrad. Termín vrátenia dotazníkov je 31.10.2020.</w:t>
            </w:r>
          </w:p>
        </w:tc>
      </w:tr>
      <w:tr>
        <w:trPr>
          <w:trHeight w:val="450" w:hRule="atLeast"/>
        </w:trPr>
        <w:tc>
          <w:tcPr>
            <w:tcW w:w="11548" w:type="dxa"/>
            <w:gridSpan w:val="20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</w:tr>
      <w:tr>
        <w:trPr>
          <w:trHeight w:val="450" w:hRule="atLeast"/>
        </w:trPr>
        <w:tc>
          <w:tcPr>
            <w:tcW w:w="11548" w:type="dxa"/>
            <w:gridSpan w:val="20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</w:tr>
      <w:tr>
        <w:trPr>
          <w:trHeight w:val="450" w:hRule="atLeast"/>
        </w:trPr>
        <w:tc>
          <w:tcPr>
            <w:tcW w:w="11548" w:type="dxa"/>
            <w:gridSpan w:val="20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</w:tr>
      <w:tr>
        <w:trPr>
          <w:trHeight w:val="450" w:hRule="atLeast"/>
        </w:trPr>
        <w:tc>
          <w:tcPr>
            <w:tcW w:w="11548" w:type="dxa"/>
            <w:gridSpan w:val="20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</w:tr>
      <w:tr>
        <w:trPr>
          <w:trHeight w:val="450" w:hRule="atLeast"/>
        </w:trPr>
        <w:tc>
          <w:tcPr>
            <w:tcW w:w="11548" w:type="dxa"/>
            <w:gridSpan w:val="20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</w:tr>
      <w:tr>
        <w:trPr>
          <w:trHeight w:val="450" w:hRule="atLeast"/>
        </w:trPr>
        <w:tc>
          <w:tcPr>
            <w:tcW w:w="11548" w:type="dxa"/>
            <w:gridSpan w:val="20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284" w:right="1418" w:header="720" w:top="284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520a61"/>
    <w:rPr/>
  </w:style>
  <w:style w:type="character" w:styleId="PtaChar" w:customStyle="1">
    <w:name w:val="Päta Char"/>
    <w:basedOn w:val="DefaultParagraphFont"/>
    <w:link w:val="Pta"/>
    <w:uiPriority w:val="99"/>
    <w:qFormat/>
    <w:rsid w:val="00520a6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0df1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380df1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380df1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80df1"/>
    <w:rPr>
      <w:rFonts w:ascii="Segoe UI" w:hAnsi="Segoe UI" w:cs="Segoe UI"/>
      <w:sz w:val="18"/>
      <w:szCs w:val="1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eastAsia="Times New Roman" w:cs="Times New Roman"/>
      <w:b/>
      <w:bCs/>
      <w:color w:val="000000"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520a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520a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380d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380df1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80d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trika@centrum.s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LibreOffice/6.2.0.3$Windows_x86 LibreOffice_project/98c6a8a1c6c7b144ce3cc729e34964b47ce25d62</Application>
  <Pages>4</Pages>
  <Words>330</Words>
  <Characters>1860</Characters>
  <CharactersWithSpaces>2297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2020-08-25T12:27:00Z</dcterms:created>
  <dc:creator>TORMOVÁ Lenka</dc:creator>
  <dc:description/>
  <dc:language>sk-SK</dc:language>
  <cp:lastModifiedBy/>
  <cp:lastPrinted>2020-09-02T13:43:52Z</cp:lastPrinted>
  <dcterms:modified xsi:type="dcterms:W3CDTF">2020-09-14T09:23:16Z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